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11c50f548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9aaa059ba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Antwerp,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2bdfbca5048d3" /><Relationship Type="http://schemas.openxmlformats.org/officeDocument/2006/relationships/numbering" Target="/word/numbering.xml" Id="Re1bd94cad3d648bc" /><Relationship Type="http://schemas.openxmlformats.org/officeDocument/2006/relationships/settings" Target="/word/settings.xml" Id="R00637bc7540b4f06" /><Relationship Type="http://schemas.openxmlformats.org/officeDocument/2006/relationships/image" Target="/word/media/733c9199-384b-4045-b217-d62639eb89dd.png" Id="R53b9aaa059ba43c1" /></Relationships>
</file>