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c0962db1e244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4c4d9315a44c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Arbre Saint-Michel,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f4cf9f75bb4857" /><Relationship Type="http://schemas.openxmlformats.org/officeDocument/2006/relationships/numbering" Target="/word/numbering.xml" Id="Rf548ce1aef8343f1" /><Relationship Type="http://schemas.openxmlformats.org/officeDocument/2006/relationships/settings" Target="/word/settings.xml" Id="Rfeb2f2c3d14d4661" /><Relationship Type="http://schemas.openxmlformats.org/officeDocument/2006/relationships/image" Target="/word/media/10728cea-df08-43b4-82bf-66a7905c7513.png" Id="Rf84c4d9315a44c86" /></Relationships>
</file>