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2ea693ea1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3b304ca70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Arbre Saint-Pierre,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192bb6e6f4a4a" /><Relationship Type="http://schemas.openxmlformats.org/officeDocument/2006/relationships/numbering" Target="/word/numbering.xml" Id="R8c53a349117a49dd" /><Relationship Type="http://schemas.openxmlformats.org/officeDocument/2006/relationships/settings" Target="/word/settings.xml" Id="R5be9b01dcdc94f9b" /><Relationship Type="http://schemas.openxmlformats.org/officeDocument/2006/relationships/image" Target="/word/media/017d44db-a8de-40dc-8d0f-6078c72211d1.png" Id="R1b63b304ca704d32" /></Relationships>
</file>