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651bd8a2634d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f4783053d842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Ardennes,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70a1b65efb49e4" /><Relationship Type="http://schemas.openxmlformats.org/officeDocument/2006/relationships/numbering" Target="/word/numbering.xml" Id="R2c07c3e05216481a" /><Relationship Type="http://schemas.openxmlformats.org/officeDocument/2006/relationships/settings" Target="/word/settings.xml" Id="R7d04379d514e4ce9" /><Relationship Type="http://schemas.openxmlformats.org/officeDocument/2006/relationships/image" Target="/word/media/6795c849-1ddd-404c-aa4f-80b1d876e0e2.png" Id="Raaf4783053d84293" /></Relationships>
</file>