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5a3681ce8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7b2f558e8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Armoede,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5226acbf34c57" /><Relationship Type="http://schemas.openxmlformats.org/officeDocument/2006/relationships/numbering" Target="/word/numbering.xml" Id="R1891993ab1184518" /><Relationship Type="http://schemas.openxmlformats.org/officeDocument/2006/relationships/settings" Target="/word/settings.xml" Id="R755b1ceefc4a4771" /><Relationship Type="http://schemas.openxmlformats.org/officeDocument/2006/relationships/image" Target="/word/media/a1d896ee-f7dc-4aff-a048-7404d3c89dd8.png" Id="R8cd7b2f558e841be" /></Relationships>
</file>