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c0af7f28a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facbc51a5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2be64561d498c" /><Relationship Type="http://schemas.openxmlformats.org/officeDocument/2006/relationships/numbering" Target="/word/numbering.xml" Id="R1b0c1e039e0f4192" /><Relationship Type="http://schemas.openxmlformats.org/officeDocument/2006/relationships/settings" Target="/word/settings.xml" Id="R47e1398e7d0d4846" /><Relationship Type="http://schemas.openxmlformats.org/officeDocument/2006/relationships/image" Target="/word/media/18bedd54-da56-4d53-b5af-a8804cfb364f.png" Id="R72efacbc51a541d9" /></Relationships>
</file>