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19372586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25e4c4599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Pont,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b480714094b1b" /><Relationship Type="http://schemas.openxmlformats.org/officeDocument/2006/relationships/numbering" Target="/word/numbering.xml" Id="R8d93ddcb2f1c439a" /><Relationship Type="http://schemas.openxmlformats.org/officeDocument/2006/relationships/settings" Target="/word/settings.xml" Id="R95c772621b5c4295" /><Relationship Type="http://schemas.openxmlformats.org/officeDocument/2006/relationships/image" Target="/word/media/e5a0913f-3766-47cb-97ec-6c6a1e9f6735.png" Id="R89525e4c459946c6" /></Relationships>
</file>