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2488b549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0d326efe3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Ave-et-Auffe,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b190aa8594df5" /><Relationship Type="http://schemas.openxmlformats.org/officeDocument/2006/relationships/numbering" Target="/word/numbering.xml" Id="Rf3c1340825ba4964" /><Relationship Type="http://schemas.openxmlformats.org/officeDocument/2006/relationships/settings" Target="/word/settings.xml" Id="Rd08685ca5beb4b6d" /><Relationship Type="http://schemas.openxmlformats.org/officeDocument/2006/relationships/image" Target="/word/media/fe2d4064-fe4a-4362-902b-81f2125c72bc.png" Id="R6f50d326efe340f5" /></Relationships>
</file>