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e9d26aa02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e8ce0bb42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 Corot,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2f195c4864f2d" /><Relationship Type="http://schemas.openxmlformats.org/officeDocument/2006/relationships/numbering" Target="/word/numbering.xml" Id="R9c82ffeb4c234fae" /><Relationship Type="http://schemas.openxmlformats.org/officeDocument/2006/relationships/settings" Target="/word/settings.xml" Id="R9ed27fe476ae4e7c" /><Relationship Type="http://schemas.openxmlformats.org/officeDocument/2006/relationships/image" Target="/word/media/5770e54d-d35b-4197-b57a-763c646e4807.png" Id="R9c2e8ce0bb424500" /></Relationships>
</file>