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b29930496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9f5e546df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BasCoron,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a45ec7e1d499b" /><Relationship Type="http://schemas.openxmlformats.org/officeDocument/2006/relationships/numbering" Target="/word/numbering.xml" Id="Rf97704e945b84142" /><Relationship Type="http://schemas.openxmlformats.org/officeDocument/2006/relationships/settings" Target="/word/settings.xml" Id="R69f84ed703d44d75" /><Relationship Type="http://schemas.openxmlformats.org/officeDocument/2006/relationships/image" Target="/word/media/9d4b6894-7abc-47c6-89d8-f5d0dd0a5014.png" Id="R22c9f5e546df4cde" /></Relationships>
</file>