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2b8490837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d6bebe281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Basse-Plaine,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49d7ab25a4b9b" /><Relationship Type="http://schemas.openxmlformats.org/officeDocument/2006/relationships/numbering" Target="/word/numbering.xml" Id="R3fa80525521f41bb" /><Relationship Type="http://schemas.openxmlformats.org/officeDocument/2006/relationships/settings" Target="/word/settings.xml" Id="Rd04db67b7b2b46ca" /><Relationship Type="http://schemas.openxmlformats.org/officeDocument/2006/relationships/image" Target="/word/media/ef448ad0-3464-4727-a6b4-0bfa99e0a051.png" Id="Rfbad6bebe281499e" /></Relationships>
</file>