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0fb70c6ac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22f0fd17a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Beausaint lez La Roche,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704f2786104dd3" /><Relationship Type="http://schemas.openxmlformats.org/officeDocument/2006/relationships/numbering" Target="/word/numbering.xml" Id="R52f5278c9bb04234" /><Relationship Type="http://schemas.openxmlformats.org/officeDocument/2006/relationships/settings" Target="/word/settings.xml" Id="Rba4f0dddd40743ee" /><Relationship Type="http://schemas.openxmlformats.org/officeDocument/2006/relationships/image" Target="/word/media/62755074-f1c8-48c5-869c-9ff35ca724ed.png" Id="Rd0722f0fd17a4a01" /></Relationships>
</file>