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7c772b543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c45ae170d9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Beerendonk,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426dbe2c64406" /><Relationship Type="http://schemas.openxmlformats.org/officeDocument/2006/relationships/numbering" Target="/word/numbering.xml" Id="Ra10ed55dea82492a" /><Relationship Type="http://schemas.openxmlformats.org/officeDocument/2006/relationships/settings" Target="/word/settings.xml" Id="Rbfc76b404edc4d08" /><Relationship Type="http://schemas.openxmlformats.org/officeDocument/2006/relationships/image" Target="/word/media/c700845c-eb0f-4885-894e-06156d744e91.png" Id="R75c45ae170d9421a" /></Relationships>
</file>