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75a8c1b92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b16ef953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2d005b7b94baa" /><Relationship Type="http://schemas.openxmlformats.org/officeDocument/2006/relationships/numbering" Target="/word/numbering.xml" Id="R0865ad25f8894863" /><Relationship Type="http://schemas.openxmlformats.org/officeDocument/2006/relationships/settings" Target="/word/settings.xml" Id="R6828a0905dfe4cbf" /><Relationship Type="http://schemas.openxmlformats.org/officeDocument/2006/relationships/image" Target="/word/media/f201ddad-3475-4071-9200-736c6983913a.png" Id="Rc74b16ef95334247" /></Relationships>
</file>