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22a40eddc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9e5780803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a8e044cf94756" /><Relationship Type="http://schemas.openxmlformats.org/officeDocument/2006/relationships/numbering" Target="/word/numbering.xml" Id="R9077f0c2ea5f4674" /><Relationship Type="http://schemas.openxmlformats.org/officeDocument/2006/relationships/settings" Target="/word/settings.xml" Id="R412d74e3443448a8" /><Relationship Type="http://schemas.openxmlformats.org/officeDocument/2006/relationships/image" Target="/word/media/9853b1b0-cd4b-4eb9-947e-5346c3539542.png" Id="Rfc09e578080341d3" /></Relationships>
</file>