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a24485585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594b7d525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Benauvanne,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2c040e58c475d" /><Relationship Type="http://schemas.openxmlformats.org/officeDocument/2006/relationships/numbering" Target="/word/numbering.xml" Id="Rcb21f34278ff4364" /><Relationship Type="http://schemas.openxmlformats.org/officeDocument/2006/relationships/settings" Target="/word/settings.xml" Id="Rf131d12f14e04ef3" /><Relationship Type="http://schemas.openxmlformats.org/officeDocument/2006/relationships/image" Target="/word/media/3bd2646c-06fb-4e31-9df0-6383c2b56343.png" Id="Ra8c594b7d5254cc4" /></Relationships>
</file>