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5b3d53c16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94c97d2ed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6ea4012d64b06" /><Relationship Type="http://schemas.openxmlformats.org/officeDocument/2006/relationships/numbering" Target="/word/numbering.xml" Id="Rb92e9331c9c8493b" /><Relationship Type="http://schemas.openxmlformats.org/officeDocument/2006/relationships/settings" Target="/word/settings.xml" Id="R0fe99ec10e674a15" /><Relationship Type="http://schemas.openxmlformats.org/officeDocument/2006/relationships/image" Target="/word/media/6e1e48fa-3c3d-4485-b231-4c9931a5491f.png" Id="R1b694c97d2ed4f10" /></Relationships>
</file>