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9480775bb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ccbc274ff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Bertinchamps,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9eeefc2af4d11" /><Relationship Type="http://schemas.openxmlformats.org/officeDocument/2006/relationships/numbering" Target="/word/numbering.xml" Id="Rd9e59bb1f24a4f8b" /><Relationship Type="http://schemas.openxmlformats.org/officeDocument/2006/relationships/settings" Target="/word/settings.xml" Id="R553c62484db6499f" /><Relationship Type="http://schemas.openxmlformats.org/officeDocument/2006/relationships/image" Target="/word/media/ec3dddfd-1a7d-482d-8d14-ce7d4fa3c40b.png" Id="Re32ccbc274ff4a0c" /></Relationships>
</file>