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26c8a9d1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517d4ed0a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Bertrix,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de1a16af4945" /><Relationship Type="http://schemas.openxmlformats.org/officeDocument/2006/relationships/numbering" Target="/word/numbering.xml" Id="R3bbfeafe8f8f4109" /><Relationship Type="http://schemas.openxmlformats.org/officeDocument/2006/relationships/settings" Target="/word/settings.xml" Id="Rf5b0eecb312c4c5e" /><Relationship Type="http://schemas.openxmlformats.org/officeDocument/2006/relationships/image" Target="/word/media/a691b3b4-9c42-4b82-87a9-eef653904cd8.png" Id="Ra74517d4ed0a4621" /></Relationships>
</file>