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ba3513eb3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f4078d27f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Bethania,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4eb580bf64d9c" /><Relationship Type="http://schemas.openxmlformats.org/officeDocument/2006/relationships/numbering" Target="/word/numbering.xml" Id="Rcfeaffcb22334339" /><Relationship Type="http://schemas.openxmlformats.org/officeDocument/2006/relationships/settings" Target="/word/settings.xml" Id="Rf8b73f3843ab4192" /><Relationship Type="http://schemas.openxmlformats.org/officeDocument/2006/relationships/image" Target="/word/media/f25ad408-1f29-4750-9ffc-8ea11dcefbb2.png" Id="R68bf4078d27f4a47" /></Relationships>
</file>