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f4134a62d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7f5c97951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Bienonsart,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b276ada274eb6" /><Relationship Type="http://schemas.openxmlformats.org/officeDocument/2006/relationships/numbering" Target="/word/numbering.xml" Id="Rb28b09934f26438f" /><Relationship Type="http://schemas.openxmlformats.org/officeDocument/2006/relationships/settings" Target="/word/settings.xml" Id="Ra216691290b24bf1" /><Relationship Type="http://schemas.openxmlformats.org/officeDocument/2006/relationships/image" Target="/word/media/c3188e9b-09cb-412c-84cc-c889b7dd3c3a.png" Id="R7a47f5c979514521" /></Relationships>
</file>