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80be9f32e4d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5a9c8167c6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Billik,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d36e9ba26f49a3" /><Relationship Type="http://schemas.openxmlformats.org/officeDocument/2006/relationships/numbering" Target="/word/numbering.xml" Id="R0c3374fe719c48a4" /><Relationship Type="http://schemas.openxmlformats.org/officeDocument/2006/relationships/settings" Target="/word/settings.xml" Id="R37723eec63214f95" /><Relationship Type="http://schemas.openxmlformats.org/officeDocument/2006/relationships/image" Target="/word/media/bae76da8-7b15-43e8-bab9-8268f44de676.png" Id="R415a9c8167c64fd9" /></Relationships>
</file>