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64792ea92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a8168fd86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Blaasveld,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2f4d4f39c42be" /><Relationship Type="http://schemas.openxmlformats.org/officeDocument/2006/relationships/numbering" Target="/word/numbering.xml" Id="R25922d945f7843be" /><Relationship Type="http://schemas.openxmlformats.org/officeDocument/2006/relationships/settings" Target="/word/settings.xml" Id="R1261dfebcb474496" /><Relationship Type="http://schemas.openxmlformats.org/officeDocument/2006/relationships/image" Target="/word/media/3752c48a-e981-4314-8f74-b0cdb2c1cf71.png" Id="Rb2ba8168fd864acf" /></Relationships>
</file>