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7427f2f30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2095c0dbf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Blauwe Sluis,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d82a36f3b47c3" /><Relationship Type="http://schemas.openxmlformats.org/officeDocument/2006/relationships/numbering" Target="/word/numbering.xml" Id="R03162d6bba5241c4" /><Relationship Type="http://schemas.openxmlformats.org/officeDocument/2006/relationships/settings" Target="/word/settings.xml" Id="Rae7bf6a8c4824d18" /><Relationship Type="http://schemas.openxmlformats.org/officeDocument/2006/relationships/image" Target="/word/media/adff1581-ff77-42a7-a75d-0fa87a973c77.png" Id="R4102095c0dbf4c71" /></Relationships>
</file>