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b396b5b5d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678cc890e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Boerenleger,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957a37d0a4744" /><Relationship Type="http://schemas.openxmlformats.org/officeDocument/2006/relationships/numbering" Target="/word/numbering.xml" Id="R87dca34d4f254961" /><Relationship Type="http://schemas.openxmlformats.org/officeDocument/2006/relationships/settings" Target="/word/settings.xml" Id="R88c03f22be7441e0" /><Relationship Type="http://schemas.openxmlformats.org/officeDocument/2006/relationships/image" Target="/word/media/64ab8c17-ef29-4f31-8aa9-96fe86272409.png" Id="R944678cc890e44ae" /></Relationships>
</file>