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bbfc5d7e9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c61d81cef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cf27639ec4ecc" /><Relationship Type="http://schemas.openxmlformats.org/officeDocument/2006/relationships/numbering" Target="/word/numbering.xml" Id="Ref059c1a9bdc4453" /><Relationship Type="http://schemas.openxmlformats.org/officeDocument/2006/relationships/settings" Target="/word/settings.xml" Id="Ra43ea2ee690a4f91" /><Relationship Type="http://schemas.openxmlformats.org/officeDocument/2006/relationships/image" Target="/word/media/0d07e807-c2a8-46e3-bce2-35bc79135115.png" Id="R710c61d81cef49e2" /></Relationships>
</file>