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486c8ca3e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013a5d937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Bogaartsheide,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18af78e1d4ef6" /><Relationship Type="http://schemas.openxmlformats.org/officeDocument/2006/relationships/numbering" Target="/word/numbering.xml" Id="R317745083eb24e6c" /><Relationship Type="http://schemas.openxmlformats.org/officeDocument/2006/relationships/settings" Target="/word/settings.xml" Id="Re448e5b2fd454934" /><Relationship Type="http://schemas.openxmlformats.org/officeDocument/2006/relationships/image" Target="/word/media/73afb181-4759-42d7-842f-583ee46294f7.png" Id="Re76013a5d937498e" /></Relationships>
</file>