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bb7cb2688e46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1d807fb19b4f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Bois de Mont,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c11f003cd94fb3" /><Relationship Type="http://schemas.openxmlformats.org/officeDocument/2006/relationships/numbering" Target="/word/numbering.xml" Id="R5b7df4ca9ae04897" /><Relationship Type="http://schemas.openxmlformats.org/officeDocument/2006/relationships/settings" Target="/word/settings.xml" Id="R9e6d1dff696042a3" /><Relationship Type="http://schemas.openxmlformats.org/officeDocument/2006/relationships/image" Target="/word/media/83e6da70-c45b-4fe3-b5d7-e73177c776d8.png" Id="Rf21d807fb19b4f1d" /></Relationships>
</file>