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44d2c055f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4ae114708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Bokkenberg,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d5eacbf854900" /><Relationship Type="http://schemas.openxmlformats.org/officeDocument/2006/relationships/numbering" Target="/word/numbering.xml" Id="R28006a0762f14e62" /><Relationship Type="http://schemas.openxmlformats.org/officeDocument/2006/relationships/settings" Target="/word/settings.xml" Id="R0dda644c96cd4bfd" /><Relationship Type="http://schemas.openxmlformats.org/officeDocument/2006/relationships/image" Target="/word/media/f07ce177-e84c-4daf-b365-306f16ac71e1.png" Id="Rb664ae11470846dd" /></Relationships>
</file>