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81613f0f945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21ddacba1c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Bosquet,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c014d56fb4dd9" /><Relationship Type="http://schemas.openxmlformats.org/officeDocument/2006/relationships/numbering" Target="/word/numbering.xml" Id="Re1be80aaedb34428" /><Relationship Type="http://schemas.openxmlformats.org/officeDocument/2006/relationships/settings" Target="/word/settings.xml" Id="R089a2aa8ed9d4289" /><Relationship Type="http://schemas.openxmlformats.org/officeDocument/2006/relationships/image" Target="/word/media/61d3a51d-6041-4d91-9240-ce4fb6da5f89.png" Id="Rfb21ddacba1c49be" /></Relationships>
</file>