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30bbaf73e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6028b6edf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Breskens,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a00cb1e64447c" /><Relationship Type="http://schemas.openxmlformats.org/officeDocument/2006/relationships/numbering" Target="/word/numbering.xml" Id="R9911af87402944c5" /><Relationship Type="http://schemas.openxmlformats.org/officeDocument/2006/relationships/settings" Target="/word/settings.xml" Id="Rfd50fba55b764ce8" /><Relationship Type="http://schemas.openxmlformats.org/officeDocument/2006/relationships/image" Target="/word/media/7bda22b8-7d3b-445b-a667-2f8542ec0dae.png" Id="R49a6028b6edf4dfb" /></Relationships>
</file>