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8e40cd41f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284ffb260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fcc0f02114b8f" /><Relationship Type="http://schemas.openxmlformats.org/officeDocument/2006/relationships/numbering" Target="/word/numbering.xml" Id="R856eb7a0f5cf415b" /><Relationship Type="http://schemas.openxmlformats.org/officeDocument/2006/relationships/settings" Target="/word/settings.xml" Id="Rff77537ae5e540a8" /><Relationship Type="http://schemas.openxmlformats.org/officeDocument/2006/relationships/image" Target="/word/media/9c131ad9-cc0e-4df6-8547-56108ab8291b.png" Id="R7e4284ffb260404f" /></Relationships>
</file>