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388e2cc6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cfd2d0203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c15d34b2f4135" /><Relationship Type="http://schemas.openxmlformats.org/officeDocument/2006/relationships/numbering" Target="/word/numbering.xml" Id="R42b940925f664446" /><Relationship Type="http://schemas.openxmlformats.org/officeDocument/2006/relationships/settings" Target="/word/settings.xml" Id="Rd7242eba5165448e" /><Relationship Type="http://schemas.openxmlformats.org/officeDocument/2006/relationships/image" Target="/word/media/723fe393-d3b7-48fb-97e2-624394505fc2.png" Id="R176cfd2d02034ca3" /></Relationships>
</file>