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6dc19475f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e08b8b76b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0dc1f5ab14be2" /><Relationship Type="http://schemas.openxmlformats.org/officeDocument/2006/relationships/numbering" Target="/word/numbering.xml" Id="Rc6547a42b7004b94" /><Relationship Type="http://schemas.openxmlformats.org/officeDocument/2006/relationships/settings" Target="/word/settings.xml" Id="R68d5c83c6b634d3d" /><Relationship Type="http://schemas.openxmlformats.org/officeDocument/2006/relationships/image" Target="/word/media/3dfaa420-4bbd-4e7a-a041-e70d7d5ed91e.png" Id="Rc49e08b8b76b4ace" /></Relationships>
</file>