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b7ef5f455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4e9ba91de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Busselkens,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c16c2a9e34ef5" /><Relationship Type="http://schemas.openxmlformats.org/officeDocument/2006/relationships/numbering" Target="/word/numbering.xml" Id="R10279863c783438c" /><Relationship Type="http://schemas.openxmlformats.org/officeDocument/2006/relationships/settings" Target="/word/settings.xml" Id="Rb7bf95a54b234a6f" /><Relationship Type="http://schemas.openxmlformats.org/officeDocument/2006/relationships/image" Target="/word/media/250621e3-166a-452f-b281-d03ba514ebbf.png" Id="R6374e9ba91de4f10" /></Relationships>
</file>