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7c69ea290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b67ba284d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Butswerve,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4a3ba83284f45" /><Relationship Type="http://schemas.openxmlformats.org/officeDocument/2006/relationships/numbering" Target="/word/numbering.xml" Id="Rce295be8e2ff458c" /><Relationship Type="http://schemas.openxmlformats.org/officeDocument/2006/relationships/settings" Target="/word/settings.xml" Id="R635fbbb682524880" /><Relationship Type="http://schemas.openxmlformats.org/officeDocument/2006/relationships/image" Target="/word/media/a56e6b62-16ab-42f1-8cbe-2f786e329eb3.png" Id="R3c2b67ba284d47c3" /></Relationships>
</file>