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88f16486f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2fba7d361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a98a34c40480c" /><Relationship Type="http://schemas.openxmlformats.org/officeDocument/2006/relationships/numbering" Target="/word/numbering.xml" Id="R83a59237aa4042ff" /><Relationship Type="http://schemas.openxmlformats.org/officeDocument/2006/relationships/settings" Target="/word/settings.xml" Id="R54a709bc5e8a447d" /><Relationship Type="http://schemas.openxmlformats.org/officeDocument/2006/relationships/image" Target="/word/media/8027c710-80f1-434f-b901-1cbd7b575c73.png" Id="Rf5e2fba7d3614e5d" /></Relationships>
</file>