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cf270a4a2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704ecde67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Chaubrire,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4903ba3f64368" /><Relationship Type="http://schemas.openxmlformats.org/officeDocument/2006/relationships/numbering" Target="/word/numbering.xml" Id="R837d8272aaba4eed" /><Relationship Type="http://schemas.openxmlformats.org/officeDocument/2006/relationships/settings" Target="/word/settings.xml" Id="R7dab76d1cf904b61" /><Relationship Type="http://schemas.openxmlformats.org/officeDocument/2006/relationships/image" Target="/word/media/ce9f7c63-ca23-4988-a394-115ab1cf9311.png" Id="R895704ecde674ef0" /></Relationships>
</file>