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4ca271fb7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c213f886c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ccaa01523438f" /><Relationship Type="http://schemas.openxmlformats.org/officeDocument/2006/relationships/numbering" Target="/word/numbering.xml" Id="R35822dccbe34436c" /><Relationship Type="http://schemas.openxmlformats.org/officeDocument/2006/relationships/settings" Target="/word/settings.xml" Id="Rc5f26e58fe37482b" /><Relationship Type="http://schemas.openxmlformats.org/officeDocument/2006/relationships/image" Target="/word/media/092889db-8852-45e4-84f9-17122fb124bf.png" Id="R230c213f886c42b1" /></Relationships>
</file>