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a16512d37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607a07e8a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Choviompre,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11d086c64424b" /><Relationship Type="http://schemas.openxmlformats.org/officeDocument/2006/relationships/numbering" Target="/word/numbering.xml" Id="R2bb31d66cfc54364" /><Relationship Type="http://schemas.openxmlformats.org/officeDocument/2006/relationships/settings" Target="/word/settings.xml" Id="R35f65f4e1cee4001" /><Relationship Type="http://schemas.openxmlformats.org/officeDocument/2006/relationships/image" Target="/word/media/2303342e-f03f-46f4-adb1-1b95bc040843.png" Id="Ra1b607a07e8a4f96" /></Relationships>
</file>