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e52339da9843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0463e3d2504e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Colinet,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59fa1a531249d9" /><Relationship Type="http://schemas.openxmlformats.org/officeDocument/2006/relationships/numbering" Target="/word/numbering.xml" Id="Rcd5598365cbc45c6" /><Relationship Type="http://schemas.openxmlformats.org/officeDocument/2006/relationships/settings" Target="/word/settings.xml" Id="R9feafeadf1544bf4" /><Relationship Type="http://schemas.openxmlformats.org/officeDocument/2006/relationships/image" Target="/word/media/7d477d5d-b2c8-40ed-aab8-3c0cb16cb96d.png" Id="R080463e3d2504e13" /></Relationships>
</file>