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e57e4195e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c2ce74380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Coquenwet,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a8b77047148a0" /><Relationship Type="http://schemas.openxmlformats.org/officeDocument/2006/relationships/numbering" Target="/word/numbering.xml" Id="Reca882642e2b4566" /><Relationship Type="http://schemas.openxmlformats.org/officeDocument/2006/relationships/settings" Target="/word/settings.xml" Id="Rfc8ee36b48b14924" /><Relationship Type="http://schemas.openxmlformats.org/officeDocument/2006/relationships/image" Target="/word/media/e0572469-5765-4d24-bdee-60d365d4ace2.png" Id="R422c2ce743804d20" /></Relationships>
</file>