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10864c456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bb087e54b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Coquiane,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298e0985c41e0" /><Relationship Type="http://schemas.openxmlformats.org/officeDocument/2006/relationships/numbering" Target="/word/numbering.xml" Id="R457c7bebfd204ef7" /><Relationship Type="http://schemas.openxmlformats.org/officeDocument/2006/relationships/settings" Target="/word/settings.xml" Id="R6ce11075487d4f04" /><Relationship Type="http://schemas.openxmlformats.org/officeDocument/2006/relationships/image" Target="/word/media/fb65eeb2-025a-41e6-879c-aa80d6f0cf03.png" Id="Rac0bb087e54b47ea" /></Relationships>
</file>