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51c91ee6f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7c44b39d7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Corroy-le-Chateau,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08883d730490b" /><Relationship Type="http://schemas.openxmlformats.org/officeDocument/2006/relationships/numbering" Target="/word/numbering.xml" Id="Rd93eddd53a4f4ef0" /><Relationship Type="http://schemas.openxmlformats.org/officeDocument/2006/relationships/settings" Target="/word/settings.xml" Id="R2a1d6084c5ac4e22" /><Relationship Type="http://schemas.openxmlformats.org/officeDocument/2006/relationships/image" Target="/word/media/cb3d220d-19ce-4598-9c9c-4706ba942c7f.png" Id="R13d7c44b39d74579" /></Relationships>
</file>