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026311630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f3f8c33f1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Corroy-le-Grand,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30b45863941e4" /><Relationship Type="http://schemas.openxmlformats.org/officeDocument/2006/relationships/numbering" Target="/word/numbering.xml" Id="R9dc7f788855e41dc" /><Relationship Type="http://schemas.openxmlformats.org/officeDocument/2006/relationships/settings" Target="/word/settings.xml" Id="Raaf21de367554527" /><Relationship Type="http://schemas.openxmlformats.org/officeDocument/2006/relationships/image" Target="/word/media/18bf5791-86e6-4adc-b511-96925cc9cd8c.png" Id="R6ccf3f8c33f140ca" /></Relationships>
</file>