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25093d1fb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d23b1a04a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Courtil,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5926f4a1c4d2e" /><Relationship Type="http://schemas.openxmlformats.org/officeDocument/2006/relationships/numbering" Target="/word/numbering.xml" Id="R3a92107f34ee457c" /><Relationship Type="http://schemas.openxmlformats.org/officeDocument/2006/relationships/settings" Target="/word/settings.xml" Id="Re6c2e0dfe1ee485a" /><Relationship Type="http://schemas.openxmlformats.org/officeDocument/2006/relationships/image" Target="/word/media/3502e10d-e7b3-4e37-a40e-740dc211530d.png" Id="R89ed23b1a04a4a76" /></Relationships>
</file>