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49f2b47f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b324114f1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Courtil-Piette,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62afc45c4ca3" /><Relationship Type="http://schemas.openxmlformats.org/officeDocument/2006/relationships/numbering" Target="/word/numbering.xml" Id="Rea2bd5fc606c43c7" /><Relationship Type="http://schemas.openxmlformats.org/officeDocument/2006/relationships/settings" Target="/word/settings.xml" Id="Rf796fac69dd34a47" /><Relationship Type="http://schemas.openxmlformats.org/officeDocument/2006/relationships/image" Target="/word/media/dd94a22a-1843-454d-a359-7169f401d8fd.png" Id="R07db324114f146f0" /></Relationships>
</file>