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0f7273d93340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fca0d6c45e46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Culot du Bois,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78e47ffc0f4b99" /><Relationship Type="http://schemas.openxmlformats.org/officeDocument/2006/relationships/numbering" Target="/word/numbering.xml" Id="R2c892bfb5c864d2b" /><Relationship Type="http://schemas.openxmlformats.org/officeDocument/2006/relationships/settings" Target="/word/settings.xml" Id="Rf43f048f5e694a21" /><Relationship Type="http://schemas.openxmlformats.org/officeDocument/2006/relationships/image" Target="/word/media/a89d56cf-55bf-48d8-a0ac-074d5ca0e6d7.png" Id="Rd8fca0d6c45e4663" /></Relationships>
</file>