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bc0f28010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895485a1b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Dailly,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825807f5b43b9" /><Relationship Type="http://schemas.openxmlformats.org/officeDocument/2006/relationships/numbering" Target="/word/numbering.xml" Id="Rea6fa8032e5d45cc" /><Relationship Type="http://schemas.openxmlformats.org/officeDocument/2006/relationships/settings" Target="/word/settings.xml" Id="Rb2cbb0d17b2540a5" /><Relationship Type="http://schemas.openxmlformats.org/officeDocument/2006/relationships/image" Target="/word/media/3d2cb819-d1a0-4939-b5d9-cf07a4234535.png" Id="Rab3895485a1b4505" /></Relationships>
</file>