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fadb4cf09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8a1450ff8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Keet,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3b70c9c7a45a0" /><Relationship Type="http://schemas.openxmlformats.org/officeDocument/2006/relationships/numbering" Target="/word/numbering.xml" Id="R7f275f9cd9e34f4c" /><Relationship Type="http://schemas.openxmlformats.org/officeDocument/2006/relationships/settings" Target="/word/settings.xml" Id="R5b2ed91585b34d78" /><Relationship Type="http://schemas.openxmlformats.org/officeDocument/2006/relationships/image" Target="/word/media/3319a976-a86d-4a87-a268-54b48831862f.png" Id="Re358a1450ff8440f" /></Relationships>
</file>